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D4A" w:rsidRDefault="00E44D4A" w:rsidP="00E44D4A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附件：                    会议</w:t>
      </w:r>
      <w:r w:rsidR="006D16AF">
        <w:rPr>
          <w:rFonts w:ascii="仿宋" w:eastAsia="仿宋" w:hAnsi="仿宋" w:hint="eastAsia"/>
          <w:b/>
          <w:sz w:val="28"/>
          <w:szCs w:val="28"/>
        </w:rPr>
        <w:t>日</w:t>
      </w:r>
      <w:r>
        <w:rPr>
          <w:rFonts w:ascii="仿宋" w:eastAsia="仿宋" w:hAnsi="仿宋" w:hint="eastAsia"/>
          <w:b/>
          <w:sz w:val="28"/>
          <w:szCs w:val="28"/>
        </w:rPr>
        <w:t>程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80"/>
        <w:gridCol w:w="3827"/>
        <w:gridCol w:w="2489"/>
      </w:tblGrid>
      <w:tr w:rsidR="00E44D4A" w:rsidRPr="002054A2" w:rsidTr="00F2511F">
        <w:tc>
          <w:tcPr>
            <w:tcW w:w="8296" w:type="dxa"/>
            <w:gridSpan w:val="3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一、专家技术论坛</w:t>
            </w:r>
          </w:p>
        </w:tc>
      </w:tr>
      <w:tr w:rsidR="00E44D4A" w:rsidRPr="002054A2" w:rsidTr="00F2511F">
        <w:tc>
          <w:tcPr>
            <w:tcW w:w="8296" w:type="dxa"/>
            <w:gridSpan w:val="3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时间：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2017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年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05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月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23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日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14:00-18:00</w:t>
            </w:r>
          </w:p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地点：</w:t>
            </w:r>
            <w:r w:rsidRPr="002054A2">
              <w:rPr>
                <w:rFonts w:ascii="仿宋" w:eastAsia="仿宋" w:hAnsi="仿宋" w:hint="eastAsia"/>
                <w:b/>
                <w:color w:val="FF0000"/>
                <w:sz w:val="28"/>
                <w:szCs w:val="28"/>
              </w:rPr>
              <w:t>山东建筑大学图书馆</w:t>
            </w:r>
            <w:r w:rsidRPr="002054A2">
              <w:rPr>
                <w:rFonts w:ascii="仿宋" w:eastAsia="仿宋" w:hAnsi="仿宋"/>
                <w:b/>
                <w:color w:val="FF0000"/>
                <w:sz w:val="28"/>
                <w:szCs w:val="28"/>
              </w:rPr>
              <w:t>200</w:t>
            </w:r>
            <w:r w:rsidRPr="002054A2">
              <w:rPr>
                <w:rFonts w:ascii="仿宋" w:eastAsia="仿宋" w:hAnsi="仿宋" w:hint="eastAsia"/>
                <w:b/>
                <w:color w:val="FF0000"/>
                <w:sz w:val="28"/>
                <w:szCs w:val="28"/>
              </w:rPr>
              <w:t>人报告厅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报告主题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报告人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14:00-14:10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嘉宾致辞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建筑大学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史同广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14:10-14:20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嘉宾致辞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超图软件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翟总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14:15-15:00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《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BIM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和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GIS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技术的融合》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超图软件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</w:p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冯振华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博士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15:00-1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5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4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《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GIS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与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BIM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的技术融合在大型复杂地下空间中的应用》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山东同</w:t>
            </w:r>
            <w:proofErr w:type="gramStart"/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圆数字</w:t>
            </w:r>
            <w:proofErr w:type="gramEnd"/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科技</w:t>
            </w:r>
          </w:p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刘宁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博士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5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4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0-16: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10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《土木工程领域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BIM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技术应用现状》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山东建筑大学土木学院赵全斌副教授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16: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1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0-1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6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4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《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BIM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技术在建筑施工中的应用》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山东建筑大学土木学院张新</w:t>
            </w:r>
            <w:bookmarkStart w:id="0" w:name="_GoBack"/>
            <w:bookmarkEnd w:id="0"/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副教授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6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4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0-1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7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《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GIS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数据二三一体化动态更新管理解决方案》</w:t>
            </w:r>
          </w:p>
        </w:tc>
        <w:tc>
          <w:tcPr>
            <w:tcW w:w="2489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proofErr w:type="gramStart"/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山维科技</w:t>
            </w:r>
            <w:proofErr w:type="gramEnd"/>
          </w:p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proofErr w:type="gramStart"/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耿传芝</w:t>
            </w:r>
            <w:proofErr w:type="gramEnd"/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区域总监</w:t>
            </w:r>
          </w:p>
        </w:tc>
      </w:tr>
      <w:tr w:rsidR="00E44D4A" w:rsidRPr="002054A2" w:rsidTr="00F2511F">
        <w:tc>
          <w:tcPr>
            <w:tcW w:w="1980" w:type="dxa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5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2</w:t>
            </w:r>
            <w:r w:rsidRPr="002054A2">
              <w:rPr>
                <w:rFonts w:ascii="仿宋" w:eastAsia="仿宋" w:hAnsi="仿宋"/>
                <w:b/>
                <w:sz w:val="28"/>
                <w:szCs w:val="28"/>
              </w:rPr>
              <w:t>0-18:20</w:t>
            </w:r>
          </w:p>
        </w:tc>
        <w:tc>
          <w:tcPr>
            <w:tcW w:w="6316" w:type="dxa"/>
            <w:gridSpan w:val="2"/>
          </w:tcPr>
          <w:p w:rsidR="00E44D4A" w:rsidRPr="002054A2" w:rsidRDefault="00E44D4A" w:rsidP="00F2511F">
            <w:pPr>
              <w:spacing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2054A2">
              <w:rPr>
                <w:rFonts w:ascii="仿宋" w:eastAsia="仿宋" w:hAnsi="仿宋" w:hint="eastAsia"/>
                <w:b/>
                <w:sz w:val="28"/>
                <w:szCs w:val="28"/>
              </w:rPr>
              <w:t>技术互动环节，专家答疑解惑。</w:t>
            </w:r>
          </w:p>
        </w:tc>
      </w:tr>
    </w:tbl>
    <w:p w:rsidR="00895005" w:rsidRPr="00E44D4A" w:rsidRDefault="00895005"/>
    <w:sectPr w:rsidR="00895005" w:rsidRPr="00E44D4A" w:rsidSect="00895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4D4A"/>
    <w:rsid w:val="0018018D"/>
    <w:rsid w:val="002131D1"/>
    <w:rsid w:val="003D13DD"/>
    <w:rsid w:val="00424011"/>
    <w:rsid w:val="00662DB5"/>
    <w:rsid w:val="006D16AF"/>
    <w:rsid w:val="007D2D67"/>
    <w:rsid w:val="0084049B"/>
    <w:rsid w:val="00895005"/>
    <w:rsid w:val="00A7556E"/>
    <w:rsid w:val="00AF70E3"/>
    <w:rsid w:val="00B35A11"/>
    <w:rsid w:val="00E44D4A"/>
    <w:rsid w:val="00E50AC3"/>
    <w:rsid w:val="00FC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D4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18018D"/>
    <w:pPr>
      <w:keepNext/>
      <w:keepLines/>
      <w:spacing w:before="300" w:after="30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7556E"/>
    <w:pPr>
      <w:keepNext/>
      <w:keepLines/>
      <w:spacing w:before="120" w:after="12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7556E"/>
    <w:pPr>
      <w:keepNext/>
      <w:keepLines/>
      <w:spacing w:before="60" w:after="60" w:line="312" w:lineRule="auto"/>
      <w:outlineLvl w:val="2"/>
    </w:pPr>
    <w:rPr>
      <w:rFonts w:asciiTheme="minorHAnsi" w:eastAsiaTheme="minorEastAsia" w:hAnsiTheme="minorHAnsi" w:cstheme="minorBidi"/>
      <w:b/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F70E3"/>
    <w:pPr>
      <w:keepNext/>
      <w:keepLines/>
      <w:spacing w:before="20" w:after="20" w:line="312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FC0E20"/>
    <w:rPr>
      <w:sz w:val="24"/>
    </w:rPr>
    <w:tblPr>
      <w:tblInd w:w="0" w:type="dxa"/>
      <w:tblBorders>
        <w:top w:val="single" w:sz="6" w:space="0" w:color="auto"/>
        <w:bottom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eastAsia="宋体"/>
        <w:color w:val="auto"/>
        <w:sz w:val="24"/>
      </w:rPr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</w:tcBorders>
      </w:tcPr>
    </w:tblStylePr>
    <w:tblStylePr w:type="lastRow">
      <w:tblPr/>
      <w:tcPr>
        <w:tcBorders>
          <w:bottom w:val="single" w:sz="6" w:space="0" w:color="auto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18018D"/>
    <w:rPr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A755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Title"/>
    <w:basedOn w:val="a"/>
    <w:next w:val="a"/>
    <w:link w:val="Char"/>
    <w:uiPriority w:val="10"/>
    <w:qFormat/>
    <w:rsid w:val="002131D1"/>
    <w:pPr>
      <w:spacing w:before="60" w:after="60" w:line="360" w:lineRule="auto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131D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7556E"/>
    <w:rPr>
      <w:b/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AF70E3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201506</dc:creator>
  <cp:lastModifiedBy>201506</cp:lastModifiedBy>
  <cp:revision>2</cp:revision>
  <dcterms:created xsi:type="dcterms:W3CDTF">2017-05-15T13:35:00Z</dcterms:created>
  <dcterms:modified xsi:type="dcterms:W3CDTF">2017-05-15T13:36:00Z</dcterms:modified>
</cp:coreProperties>
</file>